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6" w:rsidRPr="002D0FD1" w:rsidRDefault="002D0FD1" w:rsidP="00B518BE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</w:rPr>
      </w:pPr>
      <w:proofErr w:type="spellStart"/>
      <w:r w:rsidRPr="002D0FD1">
        <w:rPr>
          <w:rFonts w:asciiTheme="minorHAnsi" w:hAnsiTheme="minorHAnsi" w:cstheme="minorHAnsi"/>
          <w:color w:val="auto"/>
          <w:sz w:val="36"/>
        </w:rPr>
        <w:t>Нобазит</w:t>
      </w:r>
      <w:proofErr w:type="spellEnd"/>
      <w:r w:rsidR="002C0D14" w:rsidRPr="002D0FD1">
        <w:rPr>
          <w:rFonts w:asciiTheme="minorHAnsi" w:hAnsiTheme="minorHAnsi" w:cstheme="minorHAnsi"/>
          <w:color w:val="auto"/>
          <w:sz w:val="36"/>
        </w:rPr>
        <w:t xml:space="preserve"> </w:t>
      </w:r>
      <w:r w:rsidR="009D2996" w:rsidRPr="002D0FD1">
        <w:rPr>
          <w:rFonts w:asciiTheme="minorHAnsi" w:hAnsiTheme="minorHAnsi" w:cstheme="minorHAnsi"/>
          <w:color w:val="auto"/>
          <w:sz w:val="36"/>
        </w:rPr>
        <w:t>- инструкция по применению</w:t>
      </w:r>
    </w:p>
    <w:p w:rsidR="00A75929" w:rsidRPr="00E7484F" w:rsidRDefault="00A75929" w:rsidP="00A75929">
      <w:pPr>
        <w:rPr>
          <w:rFonts w:cstheme="minorHAnsi"/>
          <w:sz w:val="28"/>
          <w:szCs w:val="28"/>
        </w:rPr>
      </w:pPr>
    </w:p>
    <w:p w:rsidR="002D0FD1" w:rsidRPr="002D0FD1" w:rsidRDefault="002D0FD1" w:rsidP="002D0FD1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2D0FD1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Регистрационный номер:</w:t>
      </w:r>
    </w:p>
    <w:p w:rsidR="002D0FD1" w:rsidRPr="002D0FD1" w:rsidRDefault="002D0FD1" w:rsidP="002D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ЛП-003508-300117</w:t>
      </w:r>
    </w:p>
    <w:p w:rsidR="002D0FD1" w:rsidRPr="002D0FD1" w:rsidRDefault="002D0FD1" w:rsidP="002D0FD1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2D0FD1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Торговое наименование препарата:</w:t>
      </w:r>
      <w:bookmarkStart w:id="0" w:name="_GoBack"/>
      <w:bookmarkEnd w:id="0"/>
    </w:p>
    <w:p w:rsidR="002D0FD1" w:rsidRPr="002D0FD1" w:rsidRDefault="002D0FD1" w:rsidP="002D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Нобазит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®</w:t>
      </w:r>
    </w:p>
    <w:p w:rsidR="002D0FD1" w:rsidRPr="002D0FD1" w:rsidRDefault="002D0FD1" w:rsidP="002D0FD1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2D0FD1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Международное непатентованное наименование:</w:t>
      </w:r>
    </w:p>
    <w:p w:rsidR="002D0FD1" w:rsidRPr="002D0FD1" w:rsidRDefault="002D0FD1" w:rsidP="002D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энисамия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йодид</w:t>
      </w:r>
    </w:p>
    <w:p w:rsidR="002D0FD1" w:rsidRPr="002D0FD1" w:rsidRDefault="002D0FD1" w:rsidP="002D0FD1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2D0FD1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Лекарственная форма:</w:t>
      </w:r>
    </w:p>
    <w:p w:rsidR="002D0FD1" w:rsidRPr="002D0FD1" w:rsidRDefault="002D0FD1" w:rsidP="002D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таблетки, покрытые пленочной оболочкой.</w:t>
      </w:r>
    </w:p>
    <w:p w:rsidR="002D0FD1" w:rsidRPr="002D0FD1" w:rsidRDefault="002D0FD1" w:rsidP="002D0FD1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2D0FD1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Состав:</w:t>
      </w:r>
    </w:p>
    <w:p w:rsidR="002D0FD1" w:rsidRPr="002D0FD1" w:rsidRDefault="002D0FD1" w:rsidP="002D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одной таблетке содержится:</w:t>
      </w:r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2D0FD1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активное вещество: </w:t>
      </w:r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N-метил-4-бензилкарбамидопиридиния йодид (</w:t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энисамия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йодид) (в пересчете на 100% безводное вещество) - 125 мг / 250 мг</w:t>
      </w:r>
      <w:proofErr w:type="gram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proofErr w:type="gramEnd"/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proofErr w:type="gramStart"/>
      <w:r w:rsidRPr="002D0FD1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в</w:t>
      </w:r>
      <w:proofErr w:type="gramEnd"/>
      <w:r w:rsidRPr="002D0FD1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спомогательные вещества (ядро)</w:t>
      </w:r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: лактозы моногидрат (сахар молочный) - 33,4 мг / 66,8 мг, целлюлоза микрокристаллическая (</w:t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вивапур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101) - 10,0 мг / 20,0 мг, сахароза (сахар-рафинад) -9,0 мг /18,0 мг, </w:t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повидон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поливинилпирролидон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низкомолекулярный медицинский или </w:t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пласдон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К-17) - 3,6 мг / 7,2 мг, </w:t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коповидон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пласдон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S-630) - 1,4 мг / 2,8 мг, </w:t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кросповидон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полипласдон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XL-10) - 3,8 мг / 7,6 мг, тальк - 1,9 мг / 3,8 мг, кальция </w:t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стеарат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- 1,9 мг / 3,8 мг</w:t>
      </w:r>
      <w:proofErr w:type="gram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proofErr w:type="gramEnd"/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proofErr w:type="gramStart"/>
      <w:r w:rsidRPr="002D0FD1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в</w:t>
      </w:r>
      <w:proofErr w:type="gramEnd"/>
      <w:r w:rsidRPr="002D0FD1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спомогательные вещества (оболочка)</w:t>
      </w:r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proofErr w:type="gram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Aquarius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Prime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BAN314047 </w:t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Yellow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- 6 мг / 12 мг (</w:t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гипромеллоза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- 3,96 мг / 7,92 мг, титана диоксид - 1,3437 мг / 2,6874 мг, </w:t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каприл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каприлат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каприловый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каприновый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триглицерид) - 0,54 мг / 1,08 мг, краситель железа оксид желтый -0,042 мг / 0,084 мг, краситель железа оксид красный - 0,0003 мг / 0,0006 мг, краситель </w:t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хинолиновый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желтый - 0,114 мг / 0,228 мг).</w:t>
      </w:r>
      <w:proofErr w:type="gramEnd"/>
    </w:p>
    <w:p w:rsidR="002D0FD1" w:rsidRPr="002D0FD1" w:rsidRDefault="002D0FD1" w:rsidP="002D0FD1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2D0FD1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Описание:</w:t>
      </w:r>
    </w:p>
    <w:p w:rsidR="002D0FD1" w:rsidRPr="002D0FD1" w:rsidRDefault="002D0FD1" w:rsidP="002D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Круглые двояковыпуклые таблетки, покрытые оболочкой, желтого цвета; на поперечном разрезе ядро от светло-желтого до желтого или желтого с зеленоватым оттенком цвета.</w:t>
      </w:r>
      <w:proofErr w:type="gramEnd"/>
    </w:p>
    <w:p w:rsidR="002D0FD1" w:rsidRPr="002D0FD1" w:rsidRDefault="002D0FD1" w:rsidP="002D0FD1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2D0FD1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Фармакотерапевтическая группа:</w:t>
      </w:r>
    </w:p>
    <w:p w:rsidR="002D0FD1" w:rsidRPr="002D0FD1" w:rsidRDefault="002D0FD1" w:rsidP="002D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Противовирусное средство.</w:t>
      </w:r>
    </w:p>
    <w:p w:rsidR="002D0FD1" w:rsidRPr="002D0FD1" w:rsidRDefault="002D0FD1" w:rsidP="002D0FD1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2D0FD1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Код АТХ:</w:t>
      </w:r>
    </w:p>
    <w:p w:rsidR="002D0FD1" w:rsidRPr="002D0FD1" w:rsidRDefault="002D0FD1" w:rsidP="002D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J05 АХ</w:t>
      </w:r>
    </w:p>
    <w:p w:rsidR="002D0FD1" w:rsidRPr="002D0FD1" w:rsidRDefault="002D0FD1" w:rsidP="002D0FD1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2D0FD1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Фармакологические свойства</w:t>
      </w:r>
    </w:p>
    <w:p w:rsidR="002D0FD1" w:rsidRPr="002D0FD1" w:rsidRDefault="002D0FD1" w:rsidP="002D0FD1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spellStart"/>
      <w:r w:rsidRPr="002D0FD1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  <w:lang w:eastAsia="ru-RU"/>
        </w:rPr>
        <w:t>Фармакодинамика</w:t>
      </w:r>
      <w:proofErr w:type="spellEnd"/>
    </w:p>
    <w:p w:rsidR="002D0FD1" w:rsidRPr="002D0FD1" w:rsidRDefault="002D0FD1" w:rsidP="002D0FD1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Нобазит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® - противовирусное средство, производное изоникотиновой кислоты. Эффективно подавляет действие вирусов гриппа и других возбудителей острых респираторных вирусных </w:t>
      </w:r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инфекций (ОРВИ) за счет непосредственного (ингибирующего) влияния на процесс проникновения вирусов через клеточную мембрану.</w:t>
      </w:r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 xml:space="preserve">Обладает </w:t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интерфероногенными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свойствами, способствует повышению концентрации эндогенного интерферона (интерферона альфа и интерферона гамма) в плазме крови в 3-4 раза. Повышает резистентность организма к вирусным инфекциям.</w:t>
      </w:r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Снижает острые клинические проявления вирусной интоксикации, способствует сокращению продолжительности заболевания.</w:t>
      </w:r>
    </w:p>
    <w:p w:rsidR="002D0FD1" w:rsidRPr="002D0FD1" w:rsidRDefault="002D0FD1" w:rsidP="002D0FD1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spellStart"/>
      <w:r w:rsidRPr="002D0FD1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  <w:lang w:eastAsia="ru-RU"/>
        </w:rPr>
        <w:t>Фармакокинетика</w:t>
      </w:r>
      <w:proofErr w:type="spellEnd"/>
      <w:proofErr w:type="gram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осле перорального приема </w:t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энисамия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йодид быстро попадает в кровь, максимальная концентрация его в крови наблюдается через 2-2,5 часа после употребления. </w:t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Энисамия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йодид и его метаболиты долго циркулируют в кровеносном русле (период полувыведения составляет 13,5-14 часов), </w:t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метаболизируются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в печени и быстро выводятся из тканей (период полувыведения составляет 2-3 часа). Выводится на 90-95 % с мочой в виде метаболитов.</w:t>
      </w:r>
    </w:p>
    <w:p w:rsidR="002D0FD1" w:rsidRPr="002D0FD1" w:rsidRDefault="002D0FD1" w:rsidP="002D0FD1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2D0FD1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Показания к применению</w:t>
      </w:r>
    </w:p>
    <w:p w:rsidR="002D0FD1" w:rsidRPr="002D0FD1" w:rsidRDefault="002D0FD1" w:rsidP="002D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Лечение гриппа и других ОРВИ, в том числе и в составе комплексной терапии.</w:t>
      </w:r>
    </w:p>
    <w:p w:rsidR="002D0FD1" w:rsidRPr="002D0FD1" w:rsidRDefault="002D0FD1" w:rsidP="002D0FD1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2D0FD1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Противопоказания</w:t>
      </w:r>
    </w:p>
    <w:p w:rsidR="002D0FD1" w:rsidRPr="002D0FD1" w:rsidRDefault="002D0FD1" w:rsidP="002D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Повышенная чувствительность к любому из компонентов препарата. Дефицит </w:t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лактазы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непереносимость лактозы, </w:t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глюкозо-галактозная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мальабсорбция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. Дефицит сахаразы/</w:t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изомальтазы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, непереносимость фруктозы. Детский возраст до 18 лет, беременность, период лактации. Наличие аллергических реакций независимо от природы аллергена в анамнезе. Тяжелые органические поражения печени и почек.</w:t>
      </w:r>
    </w:p>
    <w:p w:rsidR="002D0FD1" w:rsidRPr="002D0FD1" w:rsidRDefault="002D0FD1" w:rsidP="002D0FD1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2D0FD1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Применение при беременности и в период грудного вскармливания</w:t>
      </w:r>
    </w:p>
    <w:p w:rsidR="002D0FD1" w:rsidRPr="002D0FD1" w:rsidRDefault="002D0FD1" w:rsidP="002D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Противопоказано применение в период беременности и кормления грудью.</w:t>
      </w:r>
    </w:p>
    <w:p w:rsidR="002D0FD1" w:rsidRPr="002D0FD1" w:rsidRDefault="002D0FD1" w:rsidP="002D0FD1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2D0FD1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Способ применения и дозы</w:t>
      </w:r>
    </w:p>
    <w:p w:rsidR="002D0FD1" w:rsidRPr="002D0FD1" w:rsidRDefault="002D0FD1" w:rsidP="002D0FD1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2D0FD1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Лечение начинать при появлении первых признаков заболевания. Если через 3 дня лечения улучшения не наступает или симптомы усугубляются, или появляются новые симптомы, необходимо проконсультироваться с врачом. Применяйте препарат только согласно тем показаниям, тому способу применения и в тех дозах, которые указаны в инструкции.</w:t>
      </w:r>
    </w:p>
    <w:p w:rsidR="002D0FD1" w:rsidRPr="002D0FD1" w:rsidRDefault="002D0FD1" w:rsidP="002D0FD1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Нобазит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® принимают внутрь после еды, не разжевывая по 0,5 г 3 раза в сутки.</w:t>
      </w:r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Максимальная разовая доза - 1 г, суточная - 2 г.</w:t>
      </w:r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Рекомендованный курс лечения от 5 до 7 дней.</w:t>
      </w:r>
    </w:p>
    <w:p w:rsidR="002D0FD1" w:rsidRPr="002D0FD1" w:rsidRDefault="002D0FD1" w:rsidP="002D0FD1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2D0FD1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Побочное действие</w:t>
      </w:r>
    </w:p>
    <w:p w:rsidR="002D0FD1" w:rsidRPr="002D0FD1" w:rsidRDefault="002D0FD1" w:rsidP="002D0FD1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2D0FD1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Аллергические реакции:</w:t>
      </w:r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реакции гиперчувствительности, включая кожные высыпания, крапивницу, ангионевротический отек, зуд.</w:t>
      </w:r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2D0FD1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Со стороны системы пищеварения:</w:t>
      </w:r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 сухость и горький привкус во рту, отек слизистой оболочки полости рта, </w:t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гиперсаливация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окрашивание языка в желтый цвет, тошнота, рвота, изжога, боль в животе, тяжесть в правом подреберье, диарея, вздутие живота.</w:t>
      </w:r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2D0FD1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Со стороны дыхательной системы</w:t>
      </w:r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: одышка, раздражение горла.</w:t>
      </w:r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2D0FD1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В пострегистрационном периоде в единичных случаях отмечались следующие побочные реакции:</w:t>
      </w:r>
    </w:p>
    <w:p w:rsidR="002D0FD1" w:rsidRPr="002D0FD1" w:rsidRDefault="002D0FD1" w:rsidP="002D0FD1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головная боль, головокружение, слабость, колебание артериального давления.</w:t>
      </w:r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Если у Вас отмечаются побочные эффекты, указанные в инструкции или они усугубляются, или Вы заметили любые другие побочные эффекты не указанные в инструкции, сообщите об этом врачу.</w:t>
      </w:r>
    </w:p>
    <w:p w:rsidR="002D0FD1" w:rsidRPr="002D0FD1" w:rsidRDefault="002D0FD1" w:rsidP="002D0FD1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2D0FD1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Передозировка</w:t>
      </w:r>
    </w:p>
    <w:p w:rsidR="002D0FD1" w:rsidRPr="002D0FD1" w:rsidRDefault="002D0FD1" w:rsidP="002D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При передозировке препарата возможно усиление побочных эффектов, описанных в соответствующем разделе. При их появлении проводят промывание желудка, симптоматическое лечение.</w:t>
      </w:r>
    </w:p>
    <w:p w:rsidR="002D0FD1" w:rsidRPr="002D0FD1" w:rsidRDefault="002D0FD1" w:rsidP="002D0FD1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2D0FD1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Взаимодействие с другими лекарственными средствами</w:t>
      </w:r>
    </w:p>
    <w:p w:rsidR="002D0FD1" w:rsidRPr="002D0FD1" w:rsidRDefault="002D0FD1" w:rsidP="002D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Взаимодействие с другими лекарственными средствами достаточно не изучено.</w:t>
      </w:r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Нобазит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® усиливает действие антибактериальных и иммуномодулирующих средств.</w:t>
      </w:r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Целесообразным является комбинация данного препарата с аскорбиновой кислотой и другими витаминами. Также </w:t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Нобазит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® можно назначать одновременно с использованием рекомбинантного интерферона.</w:t>
      </w:r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2D0FD1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 xml:space="preserve">Если Вы применяете вышеперечисленные или другие лекарственные препараты (в том числе безрецептурные) перед применением препарата </w:t>
      </w:r>
      <w:proofErr w:type="spellStart"/>
      <w:r w:rsidRPr="002D0FD1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Нобазит</w:t>
      </w:r>
      <w:proofErr w:type="spellEnd"/>
      <w:r w:rsidRPr="002D0FD1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® проконсультируйтесь с врачом.</w:t>
      </w:r>
    </w:p>
    <w:p w:rsidR="002D0FD1" w:rsidRPr="002D0FD1" w:rsidRDefault="002D0FD1" w:rsidP="002D0FD1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2D0FD1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Особые указания</w:t>
      </w:r>
    </w:p>
    <w:p w:rsidR="002D0FD1" w:rsidRPr="002D0FD1" w:rsidRDefault="002D0FD1" w:rsidP="002D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Следует с осторожностью назначать препарат пациентам с заболеваниями щитовидной железы, особенно при гипертиреозе.</w:t>
      </w:r>
    </w:p>
    <w:p w:rsidR="002D0FD1" w:rsidRPr="002D0FD1" w:rsidRDefault="002D0FD1" w:rsidP="002D0FD1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2D0FD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Влияние на способность управлять транспортными средствами и механизмами</w:t>
      </w:r>
    </w:p>
    <w:p w:rsidR="002D0FD1" w:rsidRPr="002D0FD1" w:rsidRDefault="002D0FD1" w:rsidP="002D0FD1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Прием препарата </w:t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Нобазит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® не влияет на способность управлять транспортом и различным механическим оборудованием.</w:t>
      </w:r>
    </w:p>
    <w:p w:rsidR="002D0FD1" w:rsidRPr="002D0FD1" w:rsidRDefault="002D0FD1" w:rsidP="002D0FD1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2D0FD1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Форма выпуска</w:t>
      </w:r>
    </w:p>
    <w:p w:rsidR="002D0FD1" w:rsidRPr="002D0FD1" w:rsidRDefault="002D0FD1" w:rsidP="002D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Таблетки, покрытые пленочной оболочкой, 125 и 250 мг.</w:t>
      </w:r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По 10 таблеток в контурную ячейковую упаковку из пленки поливинилхлоридной и фольги алюминиевой. 1 или 2 контурные ячейковые упаковки вместе с инструкцией по применению помещают в пачку из картона.</w:t>
      </w:r>
    </w:p>
    <w:p w:rsidR="002D0FD1" w:rsidRPr="002D0FD1" w:rsidRDefault="002D0FD1" w:rsidP="002D0FD1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2D0FD1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Условия хранения</w:t>
      </w:r>
    </w:p>
    <w:p w:rsidR="002D0FD1" w:rsidRPr="002D0FD1" w:rsidRDefault="002D0FD1" w:rsidP="002D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В сухом, защищенном от света месте при температуре от 2 до 25°С.</w:t>
      </w:r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</w:r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Хранить в недоступном для детей месте.</w:t>
      </w:r>
    </w:p>
    <w:p w:rsidR="002D0FD1" w:rsidRPr="002D0FD1" w:rsidRDefault="002D0FD1" w:rsidP="002D0FD1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2D0FD1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Срок годности</w:t>
      </w:r>
    </w:p>
    <w:p w:rsidR="002D0FD1" w:rsidRPr="002D0FD1" w:rsidRDefault="002D0FD1" w:rsidP="002D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3 года. Не использовать по истечении срока годности, указанного на упаковке.</w:t>
      </w:r>
    </w:p>
    <w:p w:rsidR="002D0FD1" w:rsidRPr="002D0FD1" w:rsidRDefault="002D0FD1" w:rsidP="002D0FD1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2D0FD1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Условия отпуска</w:t>
      </w:r>
    </w:p>
    <w:p w:rsidR="002D0FD1" w:rsidRPr="002D0FD1" w:rsidRDefault="002D0FD1" w:rsidP="002D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FD1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Отпускают без рецепта.</w:t>
      </w:r>
    </w:p>
    <w:p w:rsidR="002D0FD1" w:rsidRPr="002D0FD1" w:rsidRDefault="002D0FD1" w:rsidP="002D0FD1">
      <w:pPr>
        <w:spacing w:before="300" w:after="150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</w:pPr>
      <w:r w:rsidRPr="002D0FD1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ru-RU"/>
        </w:rPr>
        <w:t>Производитель</w:t>
      </w:r>
    </w:p>
    <w:p w:rsidR="002D0FD1" w:rsidRPr="002D0FD1" w:rsidRDefault="002D0FD1" w:rsidP="002D0FD1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2D0FD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lastRenderedPageBreak/>
        <w:t>Юридическое лицо, на имя которого выдано регистрационное удостоверение/Организация, принимающая претензии по качеству лекарственного препарата</w:t>
      </w:r>
    </w:p>
    <w:p w:rsidR="002D0FD1" w:rsidRPr="002D0FD1" w:rsidRDefault="002D0FD1" w:rsidP="002D0FD1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ОАО «</w:t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Авексима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</w:t>
      </w:r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125284, Россия, г. Москва, Ленинградский проспект, д. 31</w:t>
      </w:r>
      <w:proofErr w:type="gram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стр.1, тел. (495) 258-45-28</w:t>
      </w:r>
    </w:p>
    <w:p w:rsidR="002D0FD1" w:rsidRPr="002D0FD1" w:rsidRDefault="002D0FD1" w:rsidP="002D0FD1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2D0FD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Название, фактический адрес организации производителя лекарственного препарата</w:t>
      </w:r>
    </w:p>
    <w:p w:rsidR="002D0FD1" w:rsidRPr="002D0FD1" w:rsidRDefault="002D0FD1" w:rsidP="002D0FD1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ОАО «</w:t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Ирбитский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химфармзавод</w:t>
      </w:r>
      <w:proofErr w:type="spellEnd"/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» 623856, Россия, Свердловская область, г. Ирбит, ул. Кирова, 172.</w:t>
      </w:r>
    </w:p>
    <w:p w:rsidR="002D0FD1" w:rsidRPr="002D0FD1" w:rsidRDefault="002D0FD1" w:rsidP="002D0FD1">
      <w:pPr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Адрес производства:</w:t>
      </w:r>
      <w:r w:rsidRPr="002D0FD1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Свердловская область, г. Ирбит, ул. Карла Маркса, 124-а.</w:t>
      </w:r>
    </w:p>
    <w:p w:rsidR="009D2996" w:rsidRPr="00E7484F" w:rsidRDefault="009D2996" w:rsidP="002D0FD1">
      <w:pPr>
        <w:pStyle w:val="3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sectPr w:rsidR="009D2996" w:rsidRPr="00E7484F" w:rsidSect="009D299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43" w:rsidRDefault="00EF4543" w:rsidP="009D2996">
      <w:pPr>
        <w:spacing w:after="0" w:line="240" w:lineRule="auto"/>
      </w:pPr>
      <w:r>
        <w:separator/>
      </w:r>
    </w:p>
  </w:endnote>
  <w:endnote w:type="continuationSeparator" w:id="0">
    <w:p w:rsidR="00EF4543" w:rsidRDefault="00EF4543" w:rsidP="009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96" w:rsidRPr="009D2996" w:rsidRDefault="009D2996" w:rsidP="009D2996">
    <w:pPr>
      <w:pStyle w:val="a7"/>
      <w:jc w:val="center"/>
    </w:pPr>
    <w:r w:rsidRPr="009D2996">
      <w:t xml:space="preserve">- </w:t>
    </w:r>
    <w:r>
      <w:t xml:space="preserve">Инструкция предоставлена сайтом </w:t>
    </w:r>
    <w:r>
      <w:rPr>
        <w:lang w:val="en-US"/>
      </w:rPr>
      <w:t>G</w:t>
    </w:r>
    <w:proofErr w:type="spellStart"/>
    <w:r>
      <w:t>lobus</w:t>
    </w:r>
    <w:proofErr w:type="spellEnd"/>
    <w:r>
      <w:rPr>
        <w:lang w:val="en-US"/>
      </w:rPr>
      <w:t>L</w:t>
    </w:r>
    <w:r w:rsidRPr="009D2996">
      <w:t>ife.ru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43" w:rsidRDefault="00EF4543" w:rsidP="009D2996">
      <w:pPr>
        <w:spacing w:after="0" w:line="240" w:lineRule="auto"/>
      </w:pPr>
      <w:r>
        <w:separator/>
      </w:r>
    </w:p>
  </w:footnote>
  <w:footnote w:type="continuationSeparator" w:id="0">
    <w:p w:rsidR="00EF4543" w:rsidRDefault="00EF4543" w:rsidP="009D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C23"/>
    <w:multiLevelType w:val="multilevel"/>
    <w:tmpl w:val="E00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846C2"/>
    <w:multiLevelType w:val="multilevel"/>
    <w:tmpl w:val="9F68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305F3"/>
    <w:multiLevelType w:val="multilevel"/>
    <w:tmpl w:val="F72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7052E"/>
    <w:multiLevelType w:val="multilevel"/>
    <w:tmpl w:val="B06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42701"/>
    <w:multiLevelType w:val="multilevel"/>
    <w:tmpl w:val="FB46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D41CB"/>
    <w:multiLevelType w:val="multilevel"/>
    <w:tmpl w:val="A324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A57D1"/>
    <w:multiLevelType w:val="multilevel"/>
    <w:tmpl w:val="839A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3C5346"/>
    <w:multiLevelType w:val="multilevel"/>
    <w:tmpl w:val="BDB6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F30B79"/>
    <w:multiLevelType w:val="multilevel"/>
    <w:tmpl w:val="B5A8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96"/>
    <w:rsid w:val="00152287"/>
    <w:rsid w:val="00157D3A"/>
    <w:rsid w:val="0028773A"/>
    <w:rsid w:val="002C0D14"/>
    <w:rsid w:val="002D0FD1"/>
    <w:rsid w:val="004B0732"/>
    <w:rsid w:val="00610282"/>
    <w:rsid w:val="006619D0"/>
    <w:rsid w:val="00720A11"/>
    <w:rsid w:val="00861736"/>
    <w:rsid w:val="008C3C0F"/>
    <w:rsid w:val="00954132"/>
    <w:rsid w:val="009D2996"/>
    <w:rsid w:val="00A75929"/>
    <w:rsid w:val="00B518BE"/>
    <w:rsid w:val="00E50256"/>
    <w:rsid w:val="00E7484F"/>
    <w:rsid w:val="00EE4652"/>
    <w:rsid w:val="00E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GlobusLife.ru</dc:creator>
  <cp:lastModifiedBy>Ayrat Gaynytdinov</cp:lastModifiedBy>
  <cp:revision>2</cp:revision>
  <cp:lastPrinted>2020-06-08T05:12:00Z</cp:lastPrinted>
  <dcterms:created xsi:type="dcterms:W3CDTF">2020-06-08T05:16:00Z</dcterms:created>
  <dcterms:modified xsi:type="dcterms:W3CDTF">2020-06-08T05:16:00Z</dcterms:modified>
</cp:coreProperties>
</file>